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color w:val="e36c09"/>
          <w:sz w:val="28"/>
          <w:szCs w:val="28"/>
        </w:rPr>
      </w:pPr>
      <w:r w:rsidDel="00000000" w:rsidR="00000000" w:rsidRPr="00000000">
        <w:rPr>
          <w:rFonts w:ascii="Times New Roman" w:cs="Times New Roman" w:eastAsia="Times New Roman" w:hAnsi="Times New Roman"/>
          <w:b w:val="1"/>
          <w:color w:val="e36c09"/>
          <w:sz w:val="28"/>
          <w:szCs w:val="28"/>
          <w:rtl w:val="0"/>
        </w:rPr>
        <w:t xml:space="preserve">Inclusive CREAtivity through Educational Artmaking</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Needs’ assessment checklist</w:t>
      </w:r>
    </w:p>
    <w:p w:rsidR="00000000" w:rsidDel="00000000" w:rsidP="00000000" w:rsidRDefault="00000000" w:rsidRPr="00000000" w14:paraId="00000003">
      <w:pPr>
        <w:rPr/>
      </w:pPr>
      <w:r w:rsidDel="00000000" w:rsidR="00000000" w:rsidRPr="00000000">
        <w:rPr>
          <w:rtl w:val="0"/>
        </w:rPr>
        <w:t xml:space="preserve">The purpose of this needs’ assessment checklist is that the teacher will be able to evaluate the needs of the group, the equipment and material base they have available, as well as the access to support by experts.</w:t>
      </w:r>
    </w:p>
    <w:p w:rsidR="00000000" w:rsidDel="00000000" w:rsidP="00000000" w:rsidRDefault="00000000" w:rsidRPr="00000000" w14:paraId="00000004">
      <w:pPr>
        <w:rPr/>
      </w:pPr>
      <w:r w:rsidDel="00000000" w:rsidR="00000000" w:rsidRPr="00000000">
        <w:rPr>
          <w:rtl w:val="0"/>
        </w:rPr>
        <w:t xml:space="preserve">The checklist is to be filled before the start of the activities, so as to support the formation of the group/s and the selection of the activities from the curriculum.</w:t>
      </w:r>
    </w:p>
    <w:p w:rsidR="00000000" w:rsidDel="00000000" w:rsidP="00000000" w:rsidRDefault="00000000" w:rsidRPr="00000000" w14:paraId="00000005">
      <w:pPr>
        <w:rPr/>
      </w:pPr>
      <w:r w:rsidDel="00000000" w:rsidR="00000000" w:rsidRPr="00000000">
        <w:rPr>
          <w:b w:val="1"/>
          <w:rtl w:val="0"/>
        </w:rPr>
        <w:t xml:space="preserve">How to use</w:t>
      </w:r>
      <w:r w:rsidDel="00000000" w:rsidR="00000000" w:rsidRPr="00000000">
        <w:rPr>
          <w:rtl w:val="0"/>
        </w:rPr>
        <w:t xml:space="preserve">:  For Table 1. Please fill in all the risks, relevant for the group/s you are currently/will be working with. A short list of suggestions is included as a guide. Add more lines if there is a particular risk section that has more students in the respective category. For Table 2. and Table 3. Mark the relevant YES/NO field. At the end of each table, a conclusion section is introduced, where based on what has been filled in above, you can evaluate what you will be needing for the successful implementation of the activities, as well as which activities should be prioritised.</w:t>
      </w:r>
    </w:p>
    <w:p w:rsidR="00000000" w:rsidDel="00000000" w:rsidP="00000000" w:rsidRDefault="00000000" w:rsidRPr="00000000" w14:paraId="00000006">
      <w:pPr>
        <w:rPr/>
      </w:pPr>
      <w:r w:rsidDel="00000000" w:rsidR="00000000" w:rsidRPr="00000000">
        <w:rPr>
          <w:b w:val="1"/>
          <w:rtl w:val="0"/>
        </w:rPr>
        <w:t xml:space="preserve">N.B.</w:t>
      </w:r>
      <w:r w:rsidDel="00000000" w:rsidR="00000000" w:rsidRPr="00000000">
        <w:rPr>
          <w:rtl w:val="0"/>
        </w:rPr>
        <w:t xml:space="preserve"> For teachers’ use </w:t>
      </w:r>
      <w:r w:rsidDel="00000000" w:rsidR="00000000" w:rsidRPr="00000000">
        <w:rPr>
          <w:u w:val="single"/>
          <w:rtl w:val="0"/>
        </w:rPr>
        <w:t xml:space="preserve">ONLY</w:t>
      </w:r>
      <w:r w:rsidDel="00000000" w:rsidR="00000000" w:rsidRPr="00000000">
        <w:rPr>
          <w:rtl w:val="0"/>
        </w:rPr>
        <w:t xml:space="preserve">. The results of this document will not be shared with the project partners or any third parties. It is only to serve as a helping instrument for the teachers responsible.</w:t>
      </w:r>
    </w:p>
    <w:tbl>
      <w:tblPr>
        <w:tblStyle w:val="Table1"/>
        <w:tblW w:w="90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0"/>
        <w:gridCol w:w="1755"/>
        <w:gridCol w:w="1905"/>
        <w:tblGridChange w:id="0">
          <w:tblGrid>
            <w:gridCol w:w="5340"/>
            <w:gridCol w:w="1755"/>
            <w:gridCol w:w="1905"/>
          </w:tblGrid>
        </w:tblGridChange>
      </w:tblGrid>
      <w:tr>
        <w:trPr>
          <w:cantSplit w:val="0"/>
          <w:tblHeader w:val="0"/>
        </w:trPr>
        <w:tc>
          <w:tcPr>
            <w:gridSpan w:val="3"/>
          </w:tcPr>
          <w:p w:rsidR="00000000" w:rsidDel="00000000" w:rsidP="00000000" w:rsidRDefault="00000000" w:rsidRPr="00000000" w14:paraId="00000007">
            <w:pPr>
              <w:jc w:val="center"/>
              <w:rPr>
                <w:b w:val="1"/>
              </w:rPr>
            </w:pPr>
            <w:r w:rsidDel="00000000" w:rsidR="00000000" w:rsidRPr="00000000">
              <w:rPr>
                <w:b w:val="1"/>
                <w:sz w:val="28"/>
                <w:szCs w:val="28"/>
                <w:rtl w:val="0"/>
              </w:rPr>
              <w:t xml:space="preserve">Needs based on risks</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0A">
            <w:pPr>
              <w:jc w:val="center"/>
              <w:rPr>
                <w:b w:val="1"/>
              </w:rPr>
            </w:pPr>
            <w:r w:rsidDel="00000000" w:rsidR="00000000" w:rsidRPr="00000000">
              <w:rPr>
                <w:b w:val="1"/>
                <w:rtl w:val="0"/>
              </w:rPr>
              <w:t xml:space="preserve">Category</w:t>
            </w:r>
          </w:p>
        </w:tc>
        <w:tc>
          <w:tcPr>
            <w:gridSpan w:val="2"/>
          </w:tcPr>
          <w:p w:rsidR="00000000" w:rsidDel="00000000" w:rsidP="00000000" w:rsidRDefault="00000000" w:rsidRPr="00000000" w14:paraId="0000000B">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Children with special needs in the class/group</w:t>
            </w:r>
          </w:p>
        </w:tc>
        <w:tc>
          <w:tcPr/>
          <w:p w:rsidR="00000000" w:rsidDel="00000000" w:rsidP="00000000" w:rsidRDefault="00000000" w:rsidRPr="00000000" w14:paraId="0000000E">
            <w:pPr>
              <w:rPr/>
            </w:pPr>
            <w:r w:rsidDel="00000000" w:rsidR="00000000" w:rsidRPr="00000000">
              <w:rPr>
                <w:b w:val="1"/>
                <w:rtl w:val="0"/>
              </w:rPr>
              <w:t xml:space="preserve">YES</w:t>
            </w:r>
            <w:r w:rsidDel="00000000" w:rsidR="00000000" w:rsidRPr="00000000">
              <w:rPr>
                <w:rtl w:val="0"/>
              </w:rPr>
            </w:r>
          </w:p>
        </w:tc>
        <w:tc>
          <w:tcPr/>
          <w:p w:rsidR="00000000" w:rsidDel="00000000" w:rsidP="00000000" w:rsidRDefault="00000000" w:rsidRPr="00000000" w14:paraId="0000000F">
            <w:pPr>
              <w:rPr/>
            </w:pPr>
            <w:r w:rsidDel="00000000" w:rsidR="00000000" w:rsidRPr="00000000">
              <w:rPr>
                <w:b w:val="1"/>
                <w:rtl w:val="0"/>
              </w:rPr>
              <w:t xml:space="preserve">NO</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0">
            <w:pPr>
              <w:rPr>
                <w:b w:val="1"/>
              </w:rPr>
            </w:pPr>
            <w:r w:rsidDel="00000000" w:rsidR="00000000" w:rsidRPr="00000000">
              <w:rPr>
                <w:b w:val="1"/>
                <w:rtl w:val="0"/>
              </w:rPr>
              <w:t xml:space="preserve">Cognitively challenged children </w:t>
            </w:r>
            <w:r w:rsidDel="00000000" w:rsidR="00000000" w:rsidRPr="00000000">
              <w:rPr>
                <w:i w:val="1"/>
                <w:rtl w:val="0"/>
              </w:rPr>
              <w:t xml:space="preserve">(list relative categories. For example: Autism, Asperger)</w:t>
            </w:r>
            <w:r w:rsidDel="00000000" w:rsidR="00000000" w:rsidRPr="00000000">
              <w:rPr>
                <w:rtl w:val="0"/>
              </w:rPr>
            </w:r>
          </w:p>
        </w:tc>
        <w:tc>
          <w:tcPr>
            <w:gridSpan w:val="2"/>
          </w:tcPr>
          <w:p w:rsidR="00000000" w:rsidDel="00000000" w:rsidP="00000000" w:rsidRDefault="00000000" w:rsidRPr="00000000" w14:paraId="00000011">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3">
            <w:pPr>
              <w:rPr/>
            </w:pPr>
            <w:r w:rsidDel="00000000" w:rsidR="00000000" w:rsidRPr="00000000">
              <w:rPr>
                <w:rtl w:val="0"/>
              </w:rPr>
            </w:r>
          </w:p>
        </w:tc>
        <w:tc>
          <w:tcPr>
            <w:gridSpan w:val="2"/>
          </w:tcPr>
          <w:p w:rsidR="00000000" w:rsidDel="00000000" w:rsidP="00000000" w:rsidRDefault="00000000" w:rsidRPr="00000000" w14:paraId="00000014">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6">
            <w:pPr>
              <w:rPr/>
            </w:pPr>
            <w:r w:rsidDel="00000000" w:rsidR="00000000" w:rsidRPr="00000000">
              <w:rPr>
                <w:rtl w:val="0"/>
              </w:rPr>
            </w:r>
          </w:p>
        </w:tc>
        <w:tc>
          <w:tcPr>
            <w:gridSpan w:val="2"/>
          </w:tcPr>
          <w:p w:rsidR="00000000" w:rsidDel="00000000" w:rsidP="00000000" w:rsidRDefault="00000000" w:rsidRPr="00000000" w14:paraId="00000017">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9">
            <w:pPr>
              <w:rPr>
                <w:b w:val="1"/>
              </w:rPr>
            </w:pPr>
            <w:r w:rsidDel="00000000" w:rsidR="00000000" w:rsidRPr="00000000">
              <w:rPr>
                <w:b w:val="1"/>
                <w:rtl w:val="0"/>
              </w:rPr>
              <w:t xml:space="preserve">Physical disabilities </w:t>
            </w:r>
            <w:r w:rsidDel="00000000" w:rsidR="00000000" w:rsidRPr="00000000">
              <w:rPr>
                <w:i w:val="1"/>
                <w:rtl w:val="0"/>
              </w:rPr>
              <w:t xml:space="preserve">(list relative categories. For example: visual impairments, hearing impairment, wheelchair)</w:t>
            </w:r>
            <w:r w:rsidDel="00000000" w:rsidR="00000000" w:rsidRPr="00000000">
              <w:rPr>
                <w:rtl w:val="0"/>
              </w:rPr>
            </w:r>
          </w:p>
        </w:tc>
        <w:tc>
          <w:tcPr>
            <w:gridSpan w:val="2"/>
          </w:tcPr>
          <w:p w:rsidR="00000000" w:rsidDel="00000000" w:rsidP="00000000" w:rsidRDefault="00000000" w:rsidRPr="00000000" w14:paraId="0000001A">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C">
            <w:pPr>
              <w:rPr/>
            </w:pPr>
            <w:r w:rsidDel="00000000" w:rsidR="00000000" w:rsidRPr="00000000">
              <w:rPr>
                <w:rtl w:val="0"/>
              </w:rPr>
            </w:r>
          </w:p>
        </w:tc>
        <w:tc>
          <w:tcPr>
            <w:gridSpan w:val="2"/>
          </w:tcPr>
          <w:p w:rsidR="00000000" w:rsidDel="00000000" w:rsidP="00000000" w:rsidRDefault="00000000" w:rsidRPr="00000000" w14:paraId="0000001D">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F">
            <w:pPr>
              <w:rPr/>
            </w:pPr>
            <w:r w:rsidDel="00000000" w:rsidR="00000000" w:rsidRPr="00000000">
              <w:rPr>
                <w:rtl w:val="0"/>
              </w:rPr>
            </w:r>
          </w:p>
        </w:tc>
        <w:tc>
          <w:tcPr>
            <w:gridSpan w:val="2"/>
          </w:tcPr>
          <w:p w:rsidR="00000000" w:rsidDel="00000000" w:rsidP="00000000" w:rsidRDefault="00000000" w:rsidRPr="00000000" w14:paraId="00000020">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2">
            <w:pPr>
              <w:rPr>
                <w:b w:val="1"/>
              </w:rPr>
            </w:pPr>
            <w:r w:rsidDel="00000000" w:rsidR="00000000" w:rsidRPr="00000000">
              <w:rPr>
                <w:b w:val="1"/>
                <w:rtl w:val="0"/>
              </w:rPr>
              <w:t xml:space="preserve">Socio-economic challenges </w:t>
            </w:r>
            <w:r w:rsidDel="00000000" w:rsidR="00000000" w:rsidRPr="00000000">
              <w:rPr>
                <w:i w:val="1"/>
                <w:rtl w:val="0"/>
              </w:rPr>
              <w:t xml:space="preserve">(List relative categories. For example: health, lack of transportation, limited resources)</w:t>
            </w:r>
            <w:r w:rsidDel="00000000" w:rsidR="00000000" w:rsidRPr="00000000">
              <w:rPr>
                <w:rtl w:val="0"/>
              </w:rPr>
            </w:r>
          </w:p>
        </w:tc>
        <w:tc>
          <w:tcPr>
            <w:gridSpan w:val="2"/>
          </w:tcPr>
          <w:p w:rsidR="00000000" w:rsidDel="00000000" w:rsidP="00000000" w:rsidRDefault="00000000" w:rsidRPr="00000000" w14:paraId="00000023">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5">
            <w:pPr>
              <w:rPr/>
            </w:pPr>
            <w:r w:rsidDel="00000000" w:rsidR="00000000" w:rsidRPr="00000000">
              <w:rPr>
                <w:rtl w:val="0"/>
              </w:rPr>
            </w:r>
          </w:p>
        </w:tc>
        <w:tc>
          <w:tcPr>
            <w:gridSpan w:val="2"/>
          </w:tcPr>
          <w:p w:rsidR="00000000" w:rsidDel="00000000" w:rsidP="00000000" w:rsidRDefault="00000000" w:rsidRPr="00000000" w14:paraId="00000026">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8">
            <w:pPr>
              <w:rPr/>
            </w:pPr>
            <w:r w:rsidDel="00000000" w:rsidR="00000000" w:rsidRPr="00000000">
              <w:rPr>
                <w:rtl w:val="0"/>
              </w:rPr>
            </w:r>
          </w:p>
        </w:tc>
        <w:tc>
          <w:tcPr>
            <w:gridSpan w:val="2"/>
          </w:tcPr>
          <w:p w:rsidR="00000000" w:rsidDel="00000000" w:rsidP="00000000" w:rsidRDefault="00000000" w:rsidRPr="00000000" w14:paraId="00000029">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B">
            <w:pPr>
              <w:rPr>
                <w:b w:val="1"/>
              </w:rPr>
            </w:pPr>
            <w:r w:rsidDel="00000000" w:rsidR="00000000" w:rsidRPr="00000000">
              <w:rPr>
                <w:b w:val="1"/>
                <w:rtl w:val="0"/>
              </w:rPr>
              <w:t xml:space="preserve">Migration </w:t>
            </w:r>
            <w:r w:rsidDel="00000000" w:rsidR="00000000" w:rsidRPr="00000000">
              <w:rPr>
                <w:i w:val="1"/>
                <w:rtl w:val="0"/>
              </w:rPr>
              <w:t xml:space="preserve">(list relative categories. For example:</w:t>
            </w:r>
            <w:r w:rsidDel="00000000" w:rsidR="00000000" w:rsidRPr="00000000">
              <w:rPr>
                <w:rtl w:val="0"/>
              </w:rPr>
              <w:t xml:space="preserve"> </w:t>
            </w:r>
            <w:r w:rsidDel="00000000" w:rsidR="00000000" w:rsidRPr="00000000">
              <w:rPr>
                <w:i w:val="1"/>
                <w:rtl w:val="0"/>
              </w:rPr>
              <w:t xml:space="preserve">Language barriers, Risk of ethnical/cultural discrimination, Risk of racial discrimination, Risk of gender discrimination)</w:t>
            </w:r>
            <w:r w:rsidDel="00000000" w:rsidR="00000000" w:rsidRPr="00000000">
              <w:rPr>
                <w:rtl w:val="0"/>
              </w:rPr>
            </w:r>
          </w:p>
        </w:tc>
        <w:tc>
          <w:tcPr>
            <w:gridSpan w:val="2"/>
          </w:tcPr>
          <w:p w:rsidR="00000000" w:rsidDel="00000000" w:rsidP="00000000" w:rsidRDefault="00000000" w:rsidRPr="00000000" w14:paraId="0000002C">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E">
            <w:pPr>
              <w:rPr/>
            </w:pPr>
            <w:r w:rsidDel="00000000" w:rsidR="00000000" w:rsidRPr="00000000">
              <w:rPr>
                <w:rtl w:val="0"/>
              </w:rPr>
            </w:r>
          </w:p>
        </w:tc>
        <w:tc>
          <w:tcPr>
            <w:gridSpan w:val="2"/>
          </w:tcPr>
          <w:p w:rsidR="00000000" w:rsidDel="00000000" w:rsidP="00000000" w:rsidRDefault="00000000" w:rsidRPr="00000000" w14:paraId="0000002F">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1">
            <w:pPr>
              <w:rPr/>
            </w:pPr>
            <w:r w:rsidDel="00000000" w:rsidR="00000000" w:rsidRPr="00000000">
              <w:rPr>
                <w:rtl w:val="0"/>
              </w:rPr>
            </w:r>
          </w:p>
        </w:tc>
        <w:tc>
          <w:tcPr>
            <w:gridSpan w:val="2"/>
          </w:tcPr>
          <w:p w:rsidR="00000000" w:rsidDel="00000000" w:rsidP="00000000" w:rsidRDefault="00000000" w:rsidRPr="00000000" w14:paraId="00000032">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4">
            <w:pPr>
              <w:rPr/>
            </w:pPr>
            <w:r w:rsidDel="00000000" w:rsidR="00000000" w:rsidRPr="00000000">
              <w:rPr>
                <w:rtl w:val="0"/>
              </w:rPr>
            </w:r>
          </w:p>
        </w:tc>
        <w:tc>
          <w:tcPr>
            <w:gridSpan w:val="2"/>
          </w:tcPr>
          <w:p w:rsidR="00000000" w:rsidDel="00000000" w:rsidP="00000000" w:rsidRDefault="00000000" w:rsidRPr="00000000" w14:paraId="00000035">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7">
            <w:pPr>
              <w:rPr/>
            </w:pPr>
            <w:r w:rsidDel="00000000" w:rsidR="00000000" w:rsidRPr="00000000">
              <w:rPr>
                <w:rtl w:val="0"/>
              </w:rPr>
            </w:r>
          </w:p>
        </w:tc>
        <w:tc>
          <w:tcPr>
            <w:gridSpan w:val="2"/>
          </w:tcPr>
          <w:p w:rsidR="00000000" w:rsidDel="00000000" w:rsidP="00000000" w:rsidRDefault="00000000" w:rsidRPr="00000000" w14:paraId="00000038">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A">
            <w:pPr>
              <w:rPr/>
            </w:pPr>
            <w:r w:rsidDel="00000000" w:rsidR="00000000" w:rsidRPr="00000000">
              <w:rPr>
                <w:rtl w:val="0"/>
              </w:rPr>
            </w:r>
          </w:p>
        </w:tc>
        <w:tc>
          <w:tcPr>
            <w:gridSpan w:val="2"/>
          </w:tcPr>
          <w:p w:rsidR="00000000" w:rsidDel="00000000" w:rsidP="00000000" w:rsidRDefault="00000000" w:rsidRPr="00000000" w14:paraId="0000003B">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D">
            <w:pPr>
              <w:rPr>
                <w:b w:val="1"/>
              </w:rPr>
            </w:pPr>
            <w:r w:rsidDel="00000000" w:rsidR="00000000" w:rsidRPr="00000000">
              <w:rPr>
                <w:b w:val="1"/>
                <w:rtl w:val="0"/>
              </w:rPr>
              <w:t xml:space="preserve">Behaviour challenges </w:t>
            </w:r>
            <w:r w:rsidDel="00000000" w:rsidR="00000000" w:rsidRPr="00000000">
              <w:rPr>
                <w:i w:val="1"/>
                <w:rtl w:val="0"/>
              </w:rPr>
              <w:t xml:space="preserve">(list relative categories. For example: aggression, anti-social behaviour)</w:t>
            </w:r>
            <w:r w:rsidDel="00000000" w:rsidR="00000000" w:rsidRPr="00000000">
              <w:rPr>
                <w:rtl w:val="0"/>
              </w:rPr>
            </w:r>
          </w:p>
        </w:tc>
        <w:tc>
          <w:tcPr>
            <w:gridSpan w:val="2"/>
          </w:tcPr>
          <w:p w:rsidR="00000000" w:rsidDel="00000000" w:rsidP="00000000" w:rsidRDefault="00000000" w:rsidRPr="00000000" w14:paraId="0000003E">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0">
            <w:pPr>
              <w:rPr/>
            </w:pPr>
            <w:r w:rsidDel="00000000" w:rsidR="00000000" w:rsidRPr="00000000">
              <w:rPr>
                <w:rtl w:val="0"/>
              </w:rPr>
            </w:r>
          </w:p>
        </w:tc>
        <w:tc>
          <w:tcPr>
            <w:gridSpan w:val="2"/>
          </w:tcPr>
          <w:p w:rsidR="00000000" w:rsidDel="00000000" w:rsidP="00000000" w:rsidRDefault="00000000" w:rsidRPr="00000000" w14:paraId="00000041">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3">
            <w:pPr>
              <w:rPr/>
            </w:pPr>
            <w:r w:rsidDel="00000000" w:rsidR="00000000" w:rsidRPr="00000000">
              <w:rPr>
                <w:rtl w:val="0"/>
              </w:rPr>
            </w:r>
          </w:p>
        </w:tc>
        <w:tc>
          <w:tcPr>
            <w:gridSpan w:val="2"/>
          </w:tcPr>
          <w:p w:rsidR="00000000" w:rsidDel="00000000" w:rsidP="00000000" w:rsidRDefault="00000000" w:rsidRPr="00000000" w14:paraId="00000044">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6">
            <w:pPr>
              <w:rPr/>
            </w:pPr>
            <w:r w:rsidDel="00000000" w:rsidR="00000000" w:rsidRPr="00000000">
              <w:rPr>
                <w:b w:val="1"/>
                <w:rtl w:val="0"/>
              </w:rPr>
              <w:t xml:space="preserve">Challenges related to Talent/Giftedness</w:t>
            </w:r>
            <w:r w:rsidDel="00000000" w:rsidR="00000000" w:rsidRPr="00000000">
              <w:rPr>
                <w:rtl w:val="0"/>
              </w:rPr>
              <w:t xml:space="preserve"> </w:t>
            </w:r>
            <w:r w:rsidDel="00000000" w:rsidR="00000000" w:rsidRPr="00000000">
              <w:rPr>
                <w:i w:val="1"/>
                <w:rtl w:val="0"/>
              </w:rPr>
              <w:t xml:space="preserve">(list relative categories. For example: over-performer, lack of interest in general tasks)</w:t>
            </w:r>
            <w:r w:rsidDel="00000000" w:rsidR="00000000" w:rsidRPr="00000000">
              <w:rPr>
                <w:rtl w:val="0"/>
              </w:rPr>
            </w:r>
          </w:p>
        </w:tc>
        <w:tc>
          <w:tcPr>
            <w:gridSpan w:val="2"/>
          </w:tcPr>
          <w:p w:rsidR="00000000" w:rsidDel="00000000" w:rsidP="00000000" w:rsidRDefault="00000000" w:rsidRPr="00000000" w14:paraId="00000047">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9">
            <w:pPr>
              <w:rPr/>
            </w:pPr>
            <w:r w:rsidDel="00000000" w:rsidR="00000000" w:rsidRPr="00000000">
              <w:rPr>
                <w:rtl w:val="0"/>
              </w:rPr>
            </w:r>
          </w:p>
        </w:tc>
        <w:tc>
          <w:tcPr>
            <w:gridSpan w:val="2"/>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Main challenge/s that the selected activity should address</w:t>
            </w:r>
          </w:p>
        </w:tc>
        <w:tc>
          <w:tcPr>
            <w:gridSpan w:val="2"/>
          </w:tcPr>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gridSpan w:val="3"/>
          </w:tcPr>
          <w:p w:rsidR="00000000" w:rsidDel="00000000" w:rsidP="00000000" w:rsidRDefault="00000000" w:rsidRPr="00000000" w14:paraId="00000051">
            <w:pPr>
              <w:jc w:val="center"/>
              <w:rPr>
                <w:b w:val="1"/>
              </w:rPr>
            </w:pPr>
            <w:r w:rsidDel="00000000" w:rsidR="00000000" w:rsidRPr="00000000">
              <w:rPr>
                <w:b w:val="1"/>
                <w:sz w:val="28"/>
                <w:szCs w:val="28"/>
                <w:rtl w:val="0"/>
              </w:rPr>
              <w:t xml:space="preserve">Facilities/equipment available</w:t>
            </w:r>
            <w:r w:rsidDel="00000000" w:rsidR="00000000" w:rsidRPr="00000000">
              <w:rPr>
                <w:rtl w:val="0"/>
              </w:rPr>
            </w:r>
          </w:p>
        </w:tc>
      </w:tr>
      <w:tr>
        <w:trPr>
          <w:cantSplit w:val="0"/>
          <w:tblHeader w:val="0"/>
        </w:trPr>
        <w:tc>
          <w:tcPr/>
          <w:p w:rsidR="00000000" w:rsidDel="00000000" w:rsidP="00000000" w:rsidRDefault="00000000" w:rsidRPr="00000000" w14:paraId="00000054">
            <w:pPr>
              <w:jc w:val="center"/>
              <w:rPr>
                <w:b w:val="1"/>
              </w:rPr>
            </w:pPr>
            <w:r w:rsidDel="00000000" w:rsidR="00000000" w:rsidRPr="00000000">
              <w:rPr>
                <w:b w:val="1"/>
                <w:rtl w:val="0"/>
              </w:rPr>
              <w:t xml:space="preserve">Category</w:t>
            </w:r>
          </w:p>
        </w:tc>
        <w:tc>
          <w:tcPr/>
          <w:p w:rsidR="00000000" w:rsidDel="00000000" w:rsidP="00000000" w:rsidRDefault="00000000" w:rsidRPr="00000000" w14:paraId="00000055">
            <w:pPr>
              <w:jc w:val="center"/>
              <w:rPr>
                <w:b w:val="1"/>
              </w:rPr>
            </w:pPr>
            <w:r w:rsidDel="00000000" w:rsidR="00000000" w:rsidRPr="00000000">
              <w:rPr>
                <w:b w:val="1"/>
                <w:rtl w:val="0"/>
              </w:rPr>
              <w:t xml:space="preserve">YES</w:t>
            </w:r>
          </w:p>
        </w:tc>
        <w:tc>
          <w:tcPr/>
          <w:p w:rsidR="00000000" w:rsidDel="00000000" w:rsidP="00000000" w:rsidRDefault="00000000" w:rsidRPr="00000000" w14:paraId="00000056">
            <w:pPr>
              <w:jc w:val="center"/>
              <w:rPr>
                <w:b w:val="1"/>
              </w:rPr>
            </w:pPr>
            <w:r w:rsidDel="00000000" w:rsidR="00000000" w:rsidRPr="00000000">
              <w:rPr>
                <w:b w:val="1"/>
                <w:rtl w:val="0"/>
              </w:rPr>
              <w:t xml:space="preserve">NO</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Room/hall with wheelchair access</w:t>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Facilities for firing/sintering of ceramics</w:t>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Printing equipment</w:t>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Art materials (silk painting equipments,brushes, colours, watercolours)</w:t>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Art studio/room</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Theatre décor</w:t>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Technological equipment (e.g. projector, computer, speakers, stereo, etc.)</w:t>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rPr/>
            </w:pPr>
            <w:r w:rsidDel="00000000" w:rsidR="00000000" w:rsidRPr="00000000">
              <w:rPr>
                <w:rtl w:val="0"/>
              </w:rPr>
              <w:t xml:space="preserve">Mats (e.g. yoga mats) or floor covers</w:t>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r>
        <w:trPr>
          <w:cantSplit w:val="0"/>
          <w:tblHeader w:val="0"/>
        </w:trPr>
        <w:tc>
          <w:tcPr/>
          <w:p w:rsidR="00000000" w:rsidDel="00000000" w:rsidP="00000000" w:rsidRDefault="00000000" w:rsidRPr="00000000" w14:paraId="0000006F">
            <w:pPr>
              <w:rPr/>
            </w:pPr>
            <w:r w:rsidDel="00000000" w:rsidR="00000000" w:rsidRPr="00000000">
              <w:rPr>
                <w:rtl w:val="0"/>
              </w:rPr>
              <w:t xml:space="preserve">Stationery tools (erasers, scissors, rulers, paper sheets, etc.)</w:t>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Camera/ recording equipment</w:t>
            </w:r>
          </w:p>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Materials and equipment to ensure accessibility for visually impaired</w:t>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Other</w:t>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7C">
            <w:pPr>
              <w:rPr/>
            </w:pPr>
            <w:r w:rsidDel="00000000" w:rsidR="00000000" w:rsidRPr="00000000">
              <w:rPr>
                <w:rtl w:val="0"/>
              </w:rPr>
              <w:t xml:space="preserve">Overall equipment needs</w:t>
            </w:r>
          </w:p>
          <w:p w:rsidR="00000000" w:rsidDel="00000000" w:rsidP="00000000" w:rsidRDefault="00000000" w:rsidRPr="00000000" w14:paraId="0000007D">
            <w:pPr>
              <w:rPr/>
            </w:pPr>
            <w:r w:rsidDel="00000000" w:rsidR="00000000" w:rsidRPr="00000000">
              <w:rPr>
                <w:rtl w:val="0"/>
              </w:rPr>
            </w:r>
          </w:p>
        </w:tc>
        <w:tc>
          <w:tcPr>
            <w:gridSpan w:val="2"/>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bookmarkStart w:colFirst="0" w:colLast="0" w:name="_heading=h.gjdgxs" w:id="0"/>
      <w:bookmarkEnd w:id="0"/>
      <w:r w:rsidDel="00000000" w:rsidR="00000000" w:rsidRPr="00000000">
        <w:rPr>
          <w:rtl w:val="0"/>
        </w:rPr>
      </w:r>
    </w:p>
    <w:p w:rsidR="00000000" w:rsidDel="00000000" w:rsidP="00000000" w:rsidRDefault="00000000" w:rsidRPr="00000000" w14:paraId="00000083">
      <w:pPr>
        <w:rPr/>
      </w:pPr>
      <w:bookmarkStart w:colFirst="0" w:colLast="0" w:name="_heading=h.wrag96j5cqne" w:id="1"/>
      <w:bookmarkEnd w:id="1"/>
      <w:r w:rsidDel="00000000" w:rsidR="00000000" w:rsidRPr="00000000">
        <w:rPr>
          <w:rtl w:val="0"/>
        </w:rPr>
      </w:r>
    </w:p>
    <w:p w:rsidR="00000000" w:rsidDel="00000000" w:rsidP="00000000" w:rsidRDefault="00000000" w:rsidRPr="00000000" w14:paraId="00000084">
      <w:pPr>
        <w:rPr/>
      </w:pPr>
      <w:bookmarkStart w:colFirst="0" w:colLast="0" w:name="_heading=h.2x2pnqfb4do0" w:id="2"/>
      <w:bookmarkEnd w:id="2"/>
      <w:r w:rsidDel="00000000" w:rsidR="00000000" w:rsidRPr="00000000">
        <w:rPr>
          <w:rtl w:val="0"/>
        </w:rPr>
      </w:r>
    </w:p>
    <w:tbl>
      <w:tblPr>
        <w:tblStyle w:val="Table3"/>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6"/>
        <w:gridCol w:w="2158"/>
        <w:gridCol w:w="2149"/>
        <w:gridCol w:w="2053"/>
        <w:tblGridChange w:id="0">
          <w:tblGrid>
            <w:gridCol w:w="2656"/>
            <w:gridCol w:w="2158"/>
            <w:gridCol w:w="2149"/>
            <w:gridCol w:w="2053"/>
          </w:tblGrid>
        </w:tblGridChange>
      </w:tblGrid>
      <w:tr>
        <w:trPr>
          <w:cantSplit w:val="0"/>
          <w:tblHeader w:val="0"/>
        </w:trPr>
        <w:tc>
          <w:tcPr>
            <w:gridSpan w:val="4"/>
          </w:tcPr>
          <w:p w:rsidR="00000000" w:rsidDel="00000000" w:rsidP="00000000" w:rsidRDefault="00000000" w:rsidRPr="00000000" w14:paraId="00000085">
            <w:pPr>
              <w:jc w:val="center"/>
              <w:rPr>
                <w:b w:val="1"/>
              </w:rPr>
            </w:pPr>
            <w:r w:rsidDel="00000000" w:rsidR="00000000" w:rsidRPr="00000000">
              <w:rPr>
                <w:b w:val="1"/>
                <w:sz w:val="28"/>
                <w:szCs w:val="28"/>
                <w:rtl w:val="0"/>
              </w:rPr>
              <w:t xml:space="preserve">Need of support by experts</w:t>
            </w:r>
            <w:r w:rsidDel="00000000" w:rsidR="00000000" w:rsidRPr="00000000">
              <w:rPr>
                <w:rtl w:val="0"/>
              </w:rPr>
            </w:r>
          </w:p>
        </w:tc>
      </w:tr>
      <w:tr>
        <w:trPr>
          <w:cantSplit w:val="0"/>
          <w:tblHeader w:val="0"/>
        </w:trPr>
        <w:tc>
          <w:tcPr/>
          <w:p w:rsidR="00000000" w:rsidDel="00000000" w:rsidP="00000000" w:rsidRDefault="00000000" w:rsidRPr="00000000" w14:paraId="00000089">
            <w:pPr>
              <w:jc w:val="center"/>
              <w:rPr>
                <w:b w:val="1"/>
              </w:rPr>
            </w:pPr>
            <w:r w:rsidDel="00000000" w:rsidR="00000000" w:rsidRPr="00000000">
              <w:rPr>
                <w:b w:val="1"/>
                <w:rtl w:val="0"/>
              </w:rPr>
              <w:t xml:space="preserve">Category</w:t>
            </w:r>
          </w:p>
        </w:tc>
        <w:tc>
          <w:tcPr/>
          <w:p w:rsidR="00000000" w:rsidDel="00000000" w:rsidP="00000000" w:rsidRDefault="00000000" w:rsidRPr="00000000" w14:paraId="0000008A">
            <w:pPr>
              <w:jc w:val="center"/>
              <w:rPr>
                <w:b w:val="1"/>
              </w:rPr>
            </w:pPr>
            <w:r w:rsidDel="00000000" w:rsidR="00000000" w:rsidRPr="00000000">
              <w:rPr>
                <w:b w:val="1"/>
                <w:rtl w:val="0"/>
              </w:rPr>
              <w:t xml:space="preserve">YES</w:t>
            </w:r>
          </w:p>
        </w:tc>
        <w:tc>
          <w:tcPr/>
          <w:p w:rsidR="00000000" w:rsidDel="00000000" w:rsidP="00000000" w:rsidRDefault="00000000" w:rsidRPr="00000000" w14:paraId="0000008B">
            <w:pPr>
              <w:jc w:val="center"/>
              <w:rPr>
                <w:b w:val="1"/>
              </w:rPr>
            </w:pPr>
            <w:r w:rsidDel="00000000" w:rsidR="00000000" w:rsidRPr="00000000">
              <w:rPr>
                <w:b w:val="1"/>
                <w:rtl w:val="0"/>
              </w:rPr>
              <w:t xml:space="preserve">NO</w:t>
            </w:r>
          </w:p>
        </w:tc>
        <w:tc>
          <w:tcPr/>
          <w:p w:rsidR="00000000" w:rsidDel="00000000" w:rsidP="00000000" w:rsidRDefault="00000000" w:rsidRPr="00000000" w14:paraId="0000008C">
            <w:pPr>
              <w:jc w:val="center"/>
              <w:rPr>
                <w:b w:val="1"/>
              </w:rPr>
            </w:pPr>
            <w:r w:rsidDel="00000000" w:rsidR="00000000" w:rsidRPr="00000000">
              <w:rPr>
                <w:b w:val="1"/>
                <w:rtl w:val="0"/>
              </w:rPr>
              <w:t xml:space="preserve">Available: Yes or No</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Need of a co-facilitator</w:t>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r>
      <w:tr>
        <w:trPr>
          <w:cantSplit w:val="0"/>
          <w:tblHeader w:val="0"/>
        </w:trPr>
        <w:tc>
          <w:tcPr/>
          <w:p w:rsidR="00000000" w:rsidDel="00000000" w:rsidP="00000000" w:rsidRDefault="00000000" w:rsidRPr="00000000" w14:paraId="00000091">
            <w:pPr>
              <w:rPr/>
            </w:pPr>
            <w:r w:rsidDel="00000000" w:rsidR="00000000" w:rsidRPr="00000000">
              <w:rPr>
                <w:rtl w:val="0"/>
              </w:rPr>
              <w:t xml:space="preserve">Need of psychologist/school counsellor</w:t>
            </w:r>
          </w:p>
        </w:tc>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Need of Art specialist (painting)</w:t>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Need of a theatre of expert </w:t>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Need of ceramics expert</w:t>
            </w:r>
          </w:p>
        </w:tc>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r>
      <w:tr>
        <w:trPr>
          <w:cantSplit w:val="0"/>
          <w:tblHeader w:val="0"/>
        </w:trPr>
        <w:tc>
          <w:tcPr/>
          <w:p w:rsidR="00000000" w:rsidDel="00000000" w:rsidP="00000000" w:rsidRDefault="00000000" w:rsidRPr="00000000" w14:paraId="000000A1">
            <w:pPr>
              <w:rPr/>
            </w:pPr>
            <w:r w:rsidDel="00000000" w:rsidR="00000000" w:rsidRPr="00000000">
              <w:rPr>
                <w:rtl w:val="0"/>
              </w:rPr>
              <w:t xml:space="preserve">Need of digital tools expert</w:t>
            </w:r>
          </w:p>
        </w:tc>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Need of a dance instructor</w:t>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Need/wish to involve local organisation</w:t>
            </w:r>
          </w:p>
        </w:tc>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tc>
      </w:tr>
      <w:tr>
        <w:trPr>
          <w:cantSplit w:val="0"/>
          <w:tblHeader w:val="0"/>
        </w:trPr>
        <w:tc>
          <w:tcPr/>
          <w:p w:rsidR="00000000" w:rsidDel="00000000" w:rsidP="00000000" w:rsidRDefault="00000000" w:rsidRPr="00000000" w14:paraId="000000AD">
            <w:pPr>
              <w:rPr/>
            </w:pPr>
            <w:r w:rsidDel="00000000" w:rsidR="00000000" w:rsidRPr="00000000">
              <w:rPr>
                <w:rtl w:val="0"/>
              </w:rPr>
              <w:t xml:space="preserve">Need/wish to involve local community</w:t>
            </w:r>
          </w:p>
        </w:tc>
        <w:tc>
          <w:tcPr/>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Need/wish to involve family members</w:t>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Other</w:t>
            </w:r>
          </w:p>
        </w:tc>
        <w:tc>
          <w:tcPr/>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B9">
            <w:pPr>
              <w:rPr/>
            </w:pPr>
            <w:r w:rsidDel="00000000" w:rsidR="00000000" w:rsidRPr="00000000">
              <w:rPr>
                <w:rtl w:val="0"/>
              </w:rPr>
              <w:t xml:space="preserve">Conclusion of type/s of experts that you will need to involve in the selected activities</w:t>
            </w:r>
          </w:p>
        </w:tc>
        <w:tc>
          <w:tcPr>
            <w:gridSpan w:val="3"/>
          </w:tcPr>
          <w:p w:rsidR="00000000" w:rsidDel="00000000" w:rsidP="00000000" w:rsidRDefault="00000000" w:rsidRPr="00000000" w14:paraId="000000BA">
            <w:pPr>
              <w:rPr/>
            </w:pP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-352421</wp:posOffset>
          </wp:positionH>
          <wp:positionV relativeFrom="paragraph">
            <wp:posOffset>-219706</wp:posOffset>
          </wp:positionV>
          <wp:extent cx="1409700" cy="54483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09700"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3457575</wp:posOffset>
          </wp:positionH>
          <wp:positionV relativeFrom="paragraph">
            <wp:posOffset>-219706</wp:posOffset>
          </wp:positionV>
          <wp:extent cx="2628900" cy="539115"/>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628900" cy="5391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B42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4226"/>
  </w:style>
  <w:style w:type="paragraph" w:styleId="Footer">
    <w:name w:val="footer"/>
    <w:basedOn w:val="Normal"/>
    <w:link w:val="FooterChar"/>
    <w:uiPriority w:val="99"/>
    <w:unhideWhenUsed w:val="1"/>
    <w:rsid w:val="00FB42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4226"/>
  </w:style>
  <w:style w:type="table" w:styleId="TableGrid">
    <w:name w:val="Table Grid"/>
    <w:basedOn w:val="TableNormal"/>
    <w:uiPriority w:val="39"/>
    <w:rsid w:val="00FB42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jYl1q4mFNKbiEtjfkbDZGzU8UA==">AMUW2mVnnW3n6ppMkqkQk7EAh76P34sFPrcMH6iuV/pNLLbZIMIhPYeCpZqLMdhJv7ZLJG8BBIZy/fa0cQQU1UjtBifYANAUMXPWhOEACK+NRukqRUEchCs6a9tKEQWB416j9c9wd3Mffznd+o3LsxLDjKWDPg0FLiRXJwCfYeCs9byETgNTxvc=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2022-01-17T13:46:00Z</dcterms:created>
  <dc:creator>HP</dc:creator>
</cp:coreProperties>
</file>