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E97D" w14:textId="77777777" w:rsidR="00A27A51" w:rsidRPr="00A27A51" w:rsidRDefault="00A27A51" w:rsidP="00A27A51">
      <w:pPr>
        <w:pStyle w:val="Ttulo1"/>
        <w:spacing w:before="0" w:after="0" w:line="264" w:lineRule="atLeast"/>
        <w:jc w:val="center"/>
        <w:textAlignment w:val="baseline"/>
        <w:rPr>
          <w:rFonts w:ascii="Helvetica" w:hAnsi="Helvetica" w:cs="Helvetica"/>
          <w:color w:val="F79646" w:themeColor="accent6"/>
          <w:spacing w:val="15"/>
          <w:sz w:val="28"/>
          <w:szCs w:val="28"/>
          <w:lang w:val="es-ES"/>
        </w:rPr>
      </w:pPr>
      <w:r w:rsidRPr="00A27A51">
        <w:rPr>
          <w:rFonts w:ascii="Helvetica" w:hAnsi="Helvetica" w:cs="Helvetica"/>
          <w:b/>
          <w:bCs/>
          <w:color w:val="F79646" w:themeColor="accent6"/>
          <w:spacing w:val="15"/>
          <w:sz w:val="28"/>
          <w:szCs w:val="28"/>
          <w:lang w:val="es-ES"/>
        </w:rPr>
        <w:t>Creatividad Inclusiva por medio de la Educación Artística</w:t>
      </w:r>
    </w:p>
    <w:p w14:paraId="341EFB6E" w14:textId="77777777" w:rsidR="00A27A51" w:rsidRDefault="00A27A51" w:rsidP="00A27A51">
      <w:pPr>
        <w:spacing w:after="160" w:line="240" w:lineRule="auto"/>
        <w:jc w:val="center"/>
        <w:rPr>
          <w:rFonts w:eastAsia="Times New Roman"/>
          <w:b/>
          <w:bCs/>
          <w:smallCaps/>
          <w:color w:val="000000"/>
          <w:sz w:val="28"/>
          <w:szCs w:val="28"/>
          <w:lang w:val="es-ES"/>
        </w:rPr>
      </w:pPr>
    </w:p>
    <w:p w14:paraId="6A60FF87" w14:textId="0B180907" w:rsidR="00A27A51" w:rsidRPr="00A27A51" w:rsidRDefault="00A27A51" w:rsidP="00A27A5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27A51">
        <w:rPr>
          <w:rFonts w:eastAsia="Times New Roman"/>
          <w:b/>
          <w:bCs/>
          <w:smallCaps/>
          <w:color w:val="000000"/>
          <w:sz w:val="28"/>
          <w:szCs w:val="28"/>
          <w:lang w:val="es-ES"/>
        </w:rPr>
        <w:t>Cuestionario de Capacidades y Dificultades</w:t>
      </w:r>
    </w:p>
    <w:p w14:paraId="2637D8C7" w14:textId="77777777" w:rsidR="00A27A51" w:rsidRPr="00A27A51" w:rsidRDefault="00A27A51" w:rsidP="00A27A5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27A51">
        <w:rPr>
          <w:rFonts w:eastAsia="Times New Roman"/>
          <w:b/>
          <w:bCs/>
          <w:smallCaps/>
          <w:color w:val="000000"/>
          <w:sz w:val="28"/>
          <w:szCs w:val="28"/>
          <w:lang w:val="es-ES"/>
        </w:rPr>
        <w:t>(</w:t>
      </w:r>
      <w:proofErr w:type="spellStart"/>
      <w:r w:rsidRPr="00A27A51">
        <w:rPr>
          <w:rFonts w:eastAsia="Times New Roman"/>
          <w:b/>
          <w:bCs/>
          <w:smallCaps/>
          <w:color w:val="000000"/>
          <w:sz w:val="28"/>
          <w:szCs w:val="28"/>
          <w:lang w:val="es-ES"/>
        </w:rPr>
        <w:t>Strengths</w:t>
      </w:r>
      <w:proofErr w:type="spellEnd"/>
      <w:r w:rsidRPr="00A27A51">
        <w:rPr>
          <w:rFonts w:eastAsia="Times New Roman"/>
          <w:b/>
          <w:bCs/>
          <w:smallCaps/>
          <w:color w:val="000000"/>
          <w:sz w:val="28"/>
          <w:szCs w:val="28"/>
          <w:lang w:val="es-ES"/>
        </w:rPr>
        <w:t xml:space="preserve"> and </w:t>
      </w:r>
      <w:proofErr w:type="spellStart"/>
      <w:r w:rsidRPr="00A27A51">
        <w:rPr>
          <w:rFonts w:eastAsia="Times New Roman"/>
          <w:b/>
          <w:bCs/>
          <w:smallCaps/>
          <w:color w:val="000000"/>
          <w:sz w:val="28"/>
          <w:szCs w:val="28"/>
          <w:lang w:val="es-ES"/>
        </w:rPr>
        <w:t>Difficulties</w:t>
      </w:r>
      <w:proofErr w:type="spellEnd"/>
      <w:r w:rsidRPr="00A27A51">
        <w:rPr>
          <w:rFonts w:eastAsia="Times New Roman"/>
          <w:b/>
          <w:bCs/>
          <w:smallCaps/>
          <w:color w:val="000000"/>
          <w:sz w:val="28"/>
          <w:szCs w:val="28"/>
          <w:lang w:val="es-ES"/>
        </w:rPr>
        <w:t xml:space="preserve"> </w:t>
      </w:r>
      <w:proofErr w:type="spellStart"/>
      <w:r w:rsidRPr="00A27A51">
        <w:rPr>
          <w:rFonts w:eastAsia="Times New Roman"/>
          <w:b/>
          <w:bCs/>
          <w:smallCaps/>
          <w:color w:val="000000"/>
          <w:sz w:val="28"/>
          <w:szCs w:val="28"/>
          <w:lang w:val="es-ES"/>
        </w:rPr>
        <w:t>Questionnaires</w:t>
      </w:r>
      <w:proofErr w:type="spellEnd"/>
      <w:r w:rsidRPr="00A27A51">
        <w:rPr>
          <w:rFonts w:eastAsia="Times New Roman"/>
          <w:b/>
          <w:bCs/>
          <w:smallCaps/>
          <w:color w:val="000000"/>
          <w:sz w:val="28"/>
          <w:szCs w:val="28"/>
          <w:lang w:val="es-ES"/>
        </w:rPr>
        <w:t xml:space="preserve"> (SDQ))</w:t>
      </w:r>
    </w:p>
    <w:p w14:paraId="47841200" w14:textId="77777777" w:rsidR="00A27A51" w:rsidRPr="00A27A51" w:rsidRDefault="00A27A51" w:rsidP="00A2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0B35D52" w14:textId="77777777" w:rsidR="00A27A51" w:rsidRPr="00A27A51" w:rsidRDefault="00A27A51" w:rsidP="00A27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27A51">
        <w:rPr>
          <w:rFonts w:eastAsia="Times New Roman"/>
          <w:color w:val="000000"/>
          <w:sz w:val="20"/>
          <w:szCs w:val="20"/>
          <w:lang w:val="es-ES"/>
        </w:rPr>
        <w:t>El SDQ es un breve cuestionario de detección de conductas. Todas las versiones del SDQ preguntan sobre 25 atributos, algunos positivos y otros negativos, según Goodman (1997). Estos 25 elementos se dividen en 5 escalas. Se propone como una herramienta para describir comportamientos y resaltar los puntos fuertes y las dificultades sólo con fines descriptivos.  Requiere que el encuestado conozca u observe al niño en actividades cotidianas. Se puede utilizar también para destacar los cambios después de las acciones realizadas.</w:t>
      </w:r>
    </w:p>
    <w:p w14:paraId="6C0FEC07" w14:textId="77777777" w:rsidR="00A27A51" w:rsidRPr="00A27A51" w:rsidRDefault="00A27A51" w:rsidP="00A2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9DEAF32" w14:textId="77777777" w:rsidR="00A27A51" w:rsidRPr="00A27A51" w:rsidRDefault="00A27A51" w:rsidP="00A27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27A51">
        <w:rPr>
          <w:rFonts w:eastAsia="Times New Roman"/>
          <w:i/>
          <w:iCs/>
          <w:color w:val="000000"/>
          <w:sz w:val="20"/>
          <w:szCs w:val="20"/>
          <w:lang w:val="es-ES"/>
        </w:rPr>
        <w:t>Instrucciones para los encuestados: Para cada ítem, por favor marque la casilla de No Verdadero, Algo Verdadero o Ciertamente Verdadero. Por favor, dé su respuesta basándose en el comportamiento del niño en las últimas semanas o meses.</w:t>
      </w:r>
    </w:p>
    <w:p w14:paraId="2EF3E54F" w14:textId="77777777" w:rsidR="00A27A51" w:rsidRPr="00A27A51" w:rsidRDefault="00A27A51" w:rsidP="00A2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902"/>
        <w:gridCol w:w="1040"/>
        <w:gridCol w:w="1551"/>
      </w:tblGrid>
      <w:tr w:rsidR="00A27A51" w:rsidRPr="00A27A51" w14:paraId="7313640A" w14:textId="77777777" w:rsidTr="00A27A51">
        <w:trPr>
          <w:trHeight w:val="314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DB0E0DD" w14:textId="77777777" w:rsidR="00A27A51" w:rsidRPr="00A27A51" w:rsidRDefault="00A27A51" w:rsidP="00A27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5AF5DF7" w14:textId="77777777" w:rsidR="00A27A51" w:rsidRPr="00A27A51" w:rsidRDefault="00A27A51" w:rsidP="00A27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No es cierto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3B4CB36" w14:textId="77777777" w:rsidR="00A27A51" w:rsidRPr="00A27A51" w:rsidRDefault="00A27A51" w:rsidP="00A27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un tanto cierto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9E4A179" w14:textId="77777777" w:rsidR="00A27A51" w:rsidRPr="00A27A51" w:rsidRDefault="00A27A51" w:rsidP="00A27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Absolutamente cierto</w:t>
            </w:r>
          </w:p>
        </w:tc>
      </w:tr>
      <w:tr w:rsidR="00A27A51" w:rsidRPr="00A27A51" w14:paraId="5A820F4A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9F1BF9B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1. Consideración de los sentimientos de los demás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A506D68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660880C0" w14:textId="77777777" w:rsidTr="00A27A51">
        <w:trPr>
          <w:trHeight w:val="564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A9161EC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2. Inquietos, hiperactivos, no pueden permanecer quietos por mucho tiempo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66684FC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2258DD99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F403158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3. A menudo se queja de dolores de cabeza, de estómago o de enfermedad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CB1F6E1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4C8658D4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639F17A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4. Comparte fácilmente con otros niños (golosinas, juguetes, lápices, etc.)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7F1A652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4D9A88A1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0A89F7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5. A menudo tiene rabietas o temperamento fuerte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45BB77A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12177DD9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C786301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6. Bastante solitario, tiende a jugar solo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17AE105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5241DAB5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A439938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7. Generalmente obediente, suele hacer lo que los adultos le piden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E59B356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3E427F23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3704452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8.Muchas preocupaciones, a menudo parece preocupado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4F9CD37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395A2FD9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814387C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9.Ayuda si alguien está herido, molesto o se siente mal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AC7AD8F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73F6A84C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3EA7D0F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10. Se mueve constantemente o se retuerce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5CC917F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24813B05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8A372C7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11. Tiene al menos un buen amigo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1773036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5459D2DD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CC1F986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12. A menudo se pelea con otros niños o los intimida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88E40D5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14D88D70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4FB5DED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13. A menudo infeliz, deprimido o lloroso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A4F0752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4C7AA2EB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2B6C173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 xml:space="preserve">14. Generalmente </w:t>
            </w:r>
            <w:proofErr w:type="gramStart"/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</w:t>
            </w:r>
            <w:proofErr w:type="gramEnd"/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 xml:space="preserve"> gusta a los otros niños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82848B8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4B9B618B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7C8F6AD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15. Se distrae fácilmente, se desconcentra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3AC1481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48EB5AAF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2F9F2AE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16. Nervioso o pegajoso en situaciones nuevas, pierde fácilmente la confianza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9DFC73D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49279874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802B828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17. Amable con los niños más pequeños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B5F7C11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5A3E4DB2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F1072C9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18. A menudo miente o engaña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51037EE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6DF979DF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3379443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19. Se meten con otros niños o son intimidados por ellos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63F85B7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7AB70062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6C5494A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20. A menudo se ofrece para ayudar a otros (padres, profesores, otros niños)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999574D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3D8829CB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96A084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21. Piensa las cosas antes de actuar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298DDF8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1B91FD78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BB81B27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22. Roba en casa, en la escuela o en otro lugar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0F67FCF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4EADF96D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AB5B331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23. Se lleva mejor con los adultos que con otros niños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7A84D65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31FD91CE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346AD5B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24. Tiene muchos miedos, se asusta fácilmente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9753EF8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609E86FE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7CF50EB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25. Lleva las tareas hasta el final, buena capacidad de atención</w:t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7603358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 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531D9B5B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CAD97D0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¿Tienes algún otro comentario o preocupación?</w:t>
            </w:r>
          </w:p>
          <w:p w14:paraId="6AA5E2B9" w14:textId="77777777" w:rsidR="00A27A51" w:rsidRPr="00A27A51" w:rsidRDefault="00A27A51" w:rsidP="00A27A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</w:p>
        </w:tc>
        <w:tc>
          <w:tcPr>
            <w:tcW w:w="0" w:type="auto"/>
            <w:gridSpan w:val="3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8F7BD14" w14:textId="77777777" w:rsidR="00A27A51" w:rsidRPr="00A27A51" w:rsidRDefault="00A27A51" w:rsidP="00A27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31DDCBE6" w14:textId="77777777" w:rsidR="00A27A51" w:rsidRPr="00A27A51" w:rsidRDefault="00A27A51" w:rsidP="00A27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27A5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En general, ¿crees que el niño tiene dificultades en una o varias de las siguientes áreas?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524"/>
        <w:gridCol w:w="1326"/>
        <w:gridCol w:w="1440"/>
        <w:gridCol w:w="1296"/>
      </w:tblGrid>
      <w:tr w:rsidR="00A27A51" w:rsidRPr="00A27A51" w14:paraId="76A7B193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4E4083A" w14:textId="77777777" w:rsidR="00A27A51" w:rsidRPr="00A27A51" w:rsidRDefault="00A27A51" w:rsidP="00A27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B1C7275" w14:textId="77777777" w:rsidR="00A27A51" w:rsidRPr="00A27A51" w:rsidRDefault="00A27A51" w:rsidP="00A27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No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D5FE717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Sí - dificultades menores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3314F79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Sí, hay dificultades concretas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5C2A102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Sí - dificultades severas</w:t>
            </w:r>
          </w:p>
        </w:tc>
      </w:tr>
      <w:tr w:rsidR="00A27A51" w:rsidRPr="00A27A51" w14:paraId="24812B39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A544B2B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Emociones, concentración, comportamiento o capacidad de relacionarse con otras personas</w:t>
            </w:r>
          </w:p>
        </w:tc>
        <w:tc>
          <w:tcPr>
            <w:tcW w:w="0" w:type="auto"/>
            <w:gridSpan w:val="4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ED4605A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</w:tbl>
    <w:p w14:paraId="0A63EAF9" w14:textId="77777777" w:rsidR="00A27A51" w:rsidRPr="00A27A51" w:rsidRDefault="00A27A51" w:rsidP="00A2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63A0DF3" w14:textId="77777777" w:rsidR="00A27A51" w:rsidRPr="00A27A51" w:rsidRDefault="00A27A51" w:rsidP="00A27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27A51">
        <w:rPr>
          <w:rFonts w:eastAsia="Times New Roman"/>
          <w:color w:val="000000"/>
          <w:sz w:val="20"/>
          <w:szCs w:val="20"/>
          <w:lang w:val="es-ES"/>
        </w:rPr>
        <w:t>Si ha contestado "Sí", responda a las siguientes preguntas sobre estas dificultades: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3"/>
        <w:gridCol w:w="1337"/>
        <w:gridCol w:w="875"/>
        <w:gridCol w:w="955"/>
        <w:gridCol w:w="1150"/>
      </w:tblGrid>
      <w:tr w:rsidR="00A27A51" w:rsidRPr="00A27A51" w14:paraId="056D8702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C3605A8" w14:textId="77777777" w:rsidR="00A27A51" w:rsidRPr="00A27A51" w:rsidRDefault="00A27A51" w:rsidP="00A27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F83EAD3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menos de un mes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2D496F7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1-5 meses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0B05461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6-12 meses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7A1CE21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mas</w:t>
            </w:r>
            <w:proofErr w:type="spellEnd"/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de un año</w:t>
            </w:r>
          </w:p>
        </w:tc>
      </w:tr>
      <w:tr w:rsidR="00A27A51" w:rsidRPr="00A27A51" w14:paraId="4CC2DC26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5E101FC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¿Desde cuándo existen estas dificultades?</w:t>
            </w:r>
          </w:p>
        </w:tc>
        <w:tc>
          <w:tcPr>
            <w:tcW w:w="0" w:type="auto"/>
            <w:gridSpan w:val="4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4160B78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</w:tbl>
    <w:p w14:paraId="6A848AAC" w14:textId="77777777" w:rsidR="00A27A51" w:rsidRPr="00A27A51" w:rsidRDefault="00A27A51" w:rsidP="00A27A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9C8E5C3" w14:textId="77777777" w:rsidR="00A27A51" w:rsidRPr="00A27A51" w:rsidRDefault="00A27A51" w:rsidP="00A27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27A51">
        <w:rPr>
          <w:rFonts w:eastAsia="Times New Roman"/>
          <w:color w:val="000000"/>
          <w:sz w:val="20"/>
          <w:szCs w:val="20"/>
          <w:lang w:val="es-ES"/>
        </w:rPr>
        <w:t>¿Las dificultades molestan o angustian al niño?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239"/>
        <w:gridCol w:w="1075"/>
        <w:gridCol w:w="781"/>
        <w:gridCol w:w="684"/>
      </w:tblGrid>
      <w:tr w:rsidR="00A27A51" w:rsidRPr="00A27A51" w14:paraId="376852C7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B235EA8" w14:textId="77777777" w:rsidR="00A27A51" w:rsidRPr="00A27A51" w:rsidRDefault="00A27A51" w:rsidP="00A27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6F30D67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No, en absoluto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555EF00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Sólo un poco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CBEB0E3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Bastante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94BECA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Mucho</w:t>
            </w:r>
          </w:p>
        </w:tc>
      </w:tr>
      <w:tr w:rsidR="00A27A51" w:rsidRPr="00A27A51" w14:paraId="65CA62E2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83C7ED3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VIDA EN CASA</w:t>
            </w:r>
          </w:p>
        </w:tc>
        <w:tc>
          <w:tcPr>
            <w:tcW w:w="0" w:type="auto"/>
            <w:gridSpan w:val="4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3DA3907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0F889BA2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04071CA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AMISTADES</w:t>
            </w:r>
          </w:p>
        </w:tc>
        <w:tc>
          <w:tcPr>
            <w:tcW w:w="0" w:type="auto"/>
            <w:gridSpan w:val="4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35A0542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09A7E05C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6C7437D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APRENDIZAJE EN EL AULA</w:t>
            </w:r>
          </w:p>
        </w:tc>
        <w:tc>
          <w:tcPr>
            <w:tcW w:w="0" w:type="auto"/>
            <w:gridSpan w:val="4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574B747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  <w:tr w:rsidR="00A27A51" w:rsidRPr="00A27A51" w14:paraId="19A42512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856DA6E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ACTIVIDADES DE OCIO</w:t>
            </w:r>
          </w:p>
        </w:tc>
        <w:tc>
          <w:tcPr>
            <w:tcW w:w="0" w:type="auto"/>
            <w:gridSpan w:val="4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7065980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</w:tbl>
    <w:p w14:paraId="492EE567" w14:textId="77777777" w:rsidR="00A27A51" w:rsidRPr="00A27A51" w:rsidRDefault="00A27A51" w:rsidP="00A2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1169"/>
        <w:gridCol w:w="995"/>
        <w:gridCol w:w="781"/>
        <w:gridCol w:w="684"/>
      </w:tblGrid>
      <w:tr w:rsidR="00A27A51" w:rsidRPr="00A27A51" w14:paraId="14BD6572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7236D4C" w14:textId="77777777" w:rsidR="00A27A51" w:rsidRPr="00A27A51" w:rsidRDefault="00A27A51" w:rsidP="00A27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524BE06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No, en absoluto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D9AB59C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Sólo un poco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335FBCF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Bastante</w:t>
            </w:r>
          </w:p>
        </w:tc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90A21BE" w14:textId="77777777" w:rsidR="00A27A51" w:rsidRPr="00A27A51" w:rsidRDefault="00A27A51" w:rsidP="00A2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Mucho</w:t>
            </w:r>
          </w:p>
        </w:tc>
      </w:tr>
      <w:tr w:rsidR="00A27A51" w:rsidRPr="00A27A51" w14:paraId="778C1733" w14:textId="77777777" w:rsidTr="00A27A51">
        <w:trPr>
          <w:trHeight w:val="421"/>
          <w:jc w:val="center"/>
        </w:trPr>
        <w:tc>
          <w:tcPr>
            <w:tcW w:w="0" w:type="auto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0E97DC9" w14:textId="77777777" w:rsidR="00A27A51" w:rsidRPr="00A27A51" w:rsidRDefault="00A27A51" w:rsidP="00A2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¿Las dificultades suponen una carga para ti o para toda la familia?</w:t>
            </w:r>
          </w:p>
        </w:tc>
        <w:tc>
          <w:tcPr>
            <w:tcW w:w="0" w:type="auto"/>
            <w:gridSpan w:val="4"/>
            <w:tcBorders>
              <w:top w:val="dashed" w:sz="4" w:space="0" w:color="595959"/>
              <w:bottom w:val="dashed" w:sz="4" w:space="0" w:color="595959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88B6AC6" w14:textId="77777777" w:rsidR="00A27A51" w:rsidRPr="00A27A51" w:rsidRDefault="00A27A51" w:rsidP="00A27A51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  <w:r w:rsidRPr="00A27A5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Pr="00A27A51">
              <w:rPr>
                <w:rFonts w:ascii="Noto Sans Symbols" w:eastAsia="Times New Roman" w:hAnsi="Noto Sans Symbols" w:cs="Times New Roman"/>
                <w:color w:val="000000"/>
                <w:lang w:val="es-ES"/>
              </w:rPr>
              <w:t xml:space="preserve"> </w:t>
            </w:r>
            <w:r w:rsidRPr="00A27A51">
              <w:rPr>
                <w:rFonts w:ascii="Segoe UI Symbol" w:eastAsia="Times New Roman" w:hAnsi="Segoe UI Symbol" w:cs="Segoe UI Symbol"/>
                <w:color w:val="000000"/>
                <w:lang w:val="es-ES"/>
              </w:rPr>
              <w:t>❑</w:t>
            </w:r>
          </w:p>
        </w:tc>
      </w:tr>
    </w:tbl>
    <w:p w14:paraId="0A733A25" w14:textId="77777777" w:rsidR="00C46661" w:rsidRPr="00A27A51" w:rsidRDefault="00C46661">
      <w:pPr>
        <w:spacing w:after="160" w:line="259" w:lineRule="auto"/>
        <w:jc w:val="center"/>
        <w:rPr>
          <w:b/>
          <w:i/>
          <w:sz w:val="28"/>
          <w:szCs w:val="28"/>
          <w:lang w:val="en-GB"/>
        </w:rPr>
      </w:pPr>
    </w:p>
    <w:sectPr w:rsidR="00C46661" w:rsidRPr="00A27A5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B44D" w14:textId="77777777" w:rsidR="00277AB6" w:rsidRDefault="00277AB6">
      <w:pPr>
        <w:spacing w:line="240" w:lineRule="auto"/>
      </w:pPr>
      <w:r>
        <w:separator/>
      </w:r>
    </w:p>
  </w:endnote>
  <w:endnote w:type="continuationSeparator" w:id="0">
    <w:p w14:paraId="0E0DEBEF" w14:textId="77777777" w:rsidR="00277AB6" w:rsidRDefault="00277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123A" w14:textId="77777777" w:rsidR="00277AB6" w:rsidRDefault="00277AB6">
      <w:pPr>
        <w:spacing w:line="240" w:lineRule="auto"/>
      </w:pPr>
      <w:r>
        <w:separator/>
      </w:r>
    </w:p>
  </w:footnote>
  <w:footnote w:type="continuationSeparator" w:id="0">
    <w:p w14:paraId="30B026B6" w14:textId="77777777" w:rsidR="00277AB6" w:rsidRDefault="00277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21DE" w14:textId="77777777" w:rsidR="00C46661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439A85F2" wp14:editId="1A1175CD">
          <wp:simplePos x="0" y="0"/>
          <wp:positionH relativeFrom="column">
            <wp:posOffset>114300</wp:posOffset>
          </wp:positionH>
          <wp:positionV relativeFrom="paragraph">
            <wp:posOffset>-266698</wp:posOffset>
          </wp:positionV>
          <wp:extent cx="1409700" cy="54483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AE0E7A1" wp14:editId="1122E122">
          <wp:simplePos x="0" y="0"/>
          <wp:positionH relativeFrom="column">
            <wp:posOffset>3867150</wp:posOffset>
          </wp:positionH>
          <wp:positionV relativeFrom="paragraph">
            <wp:posOffset>-219073</wp:posOffset>
          </wp:positionV>
          <wp:extent cx="2628900" cy="539115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61"/>
    <w:rsid w:val="00277AB6"/>
    <w:rsid w:val="00A27A51"/>
    <w:rsid w:val="00C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75F4"/>
  <w15:docId w15:val="{6D45F661-32D3-472A-BAAB-459220C8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bUqxJbIOLbTX11EFg4FYZoLig==">AMUW2mUik8xPF0b1usxuyx/sylP0af6Ofn6ZPbmVKiFhSZTPPrhVyH2nFDVleBlb3YQTSjCMTsOAJyZytH6GR88Jv4zDJXCQlWMTGaxR6RqhAbulbsNOHN0=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Meraki</dc:creator>
  <cp:lastModifiedBy>Aoife Gleeson</cp:lastModifiedBy>
  <cp:revision>2</cp:revision>
  <dcterms:created xsi:type="dcterms:W3CDTF">2022-10-12T11:23:00Z</dcterms:created>
  <dcterms:modified xsi:type="dcterms:W3CDTF">2022-10-12T11:23:00Z</dcterms:modified>
</cp:coreProperties>
</file>